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丽水职业技术学院</w:t>
      </w:r>
    </w:p>
    <w:p>
      <w:pPr>
        <w:jc w:val="center"/>
        <w:rPr>
          <w:b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/>
          <w:sz w:val="30"/>
          <w:szCs w:val="30"/>
        </w:rPr>
        <w:t>投影仪、行政办公电脑故障报</w:t>
      </w:r>
      <w:r>
        <w:rPr>
          <w:rFonts w:hint="eastAsia" w:ascii="微软雅黑" w:hAnsi="微软雅黑" w:eastAsia="微软雅黑" w:cs="微软雅黑"/>
          <w:b w:val="0"/>
          <w:bCs/>
          <w:sz w:val="30"/>
          <w:szCs w:val="30"/>
          <w:lang w:eastAsia="zh-CN"/>
        </w:rPr>
        <w:t>修</w:t>
      </w:r>
      <w:r>
        <w:rPr>
          <w:rFonts w:hint="eastAsia" w:ascii="微软雅黑" w:hAnsi="微软雅黑" w:eastAsia="微软雅黑" w:cs="微软雅黑"/>
          <w:b w:val="0"/>
          <w:bCs/>
          <w:sz w:val="30"/>
          <w:szCs w:val="30"/>
        </w:rPr>
        <w:t>程序</w:t>
      </w:r>
    </w:p>
    <w:tbl>
      <w:tblPr>
        <w:tblStyle w:val="4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8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978" w:type="dxa"/>
            <w:vAlign w:val="center"/>
          </w:tcPr>
          <w:p>
            <w:pPr>
              <w:ind w:left="3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一、办理对象</w:t>
            </w:r>
          </w:p>
        </w:tc>
        <w:tc>
          <w:tcPr>
            <w:tcW w:w="5953" w:type="dxa"/>
            <w:vAlign w:val="center"/>
          </w:tcPr>
          <w:p>
            <w:pPr>
              <w:ind w:left="3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全校各部门、二级学院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2978" w:type="dxa"/>
            <w:vAlign w:val="center"/>
          </w:tcPr>
          <w:p>
            <w:pPr>
              <w:ind w:left="3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二、办理条件</w:t>
            </w:r>
          </w:p>
        </w:tc>
        <w:tc>
          <w:tcPr>
            <w:tcW w:w="5953" w:type="dxa"/>
            <w:vAlign w:val="center"/>
          </w:tcPr>
          <w:p>
            <w:pPr>
              <w:ind w:left="3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投影仪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、电脑、平板电视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等设备发生故障，不能正常运行。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2978" w:type="dxa"/>
            <w:vAlign w:val="center"/>
          </w:tcPr>
          <w:p>
            <w:pPr>
              <w:ind w:left="3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三、所需材料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电话、网络报修即可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7" w:hRule="atLeast"/>
        </w:trPr>
        <w:tc>
          <w:tcPr>
            <w:tcW w:w="2978" w:type="dxa"/>
            <w:vAlign w:val="center"/>
          </w:tcPr>
          <w:p>
            <w:pPr>
              <w:ind w:left="3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四、现场办理简易流程</w:t>
            </w:r>
          </w:p>
          <w:p>
            <w:pPr>
              <w:ind w:left="3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或网上办理流程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设备处通过电话、网络（办公助手“公共服务平台”中“投影仪和办公电脑维护热线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669588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”账号）收到报修信息（设备处已在各教室讲台张贴投影仪使用事项及报修热线信息）→设备处相关人员接收、统计报修信息→第一时间联系专业技术人员前往对应地点进行设备抢修→报修结果反馈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978" w:type="dxa"/>
            <w:vAlign w:val="center"/>
          </w:tcPr>
          <w:p>
            <w:pPr>
              <w:ind w:left="3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五、办理时限</w:t>
            </w:r>
          </w:p>
        </w:tc>
        <w:tc>
          <w:tcPr>
            <w:tcW w:w="5953" w:type="dxa"/>
            <w:vAlign w:val="center"/>
          </w:tcPr>
          <w:p>
            <w:pPr>
              <w:ind w:left="3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约10-15分钟到达现场进行抢修，对24小时内不能排除故障的设备进行采用临时备用机器替换。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978" w:type="dxa"/>
            <w:vAlign w:val="center"/>
          </w:tcPr>
          <w:p>
            <w:pPr>
              <w:ind w:left="3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六、办理地点</w:t>
            </w:r>
          </w:p>
        </w:tc>
        <w:tc>
          <w:tcPr>
            <w:tcW w:w="5953" w:type="dxa"/>
            <w:vAlign w:val="center"/>
          </w:tcPr>
          <w:p>
            <w:pPr>
              <w:ind w:left="3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图书行政楼816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978" w:type="dxa"/>
            <w:vAlign w:val="center"/>
          </w:tcPr>
          <w:p>
            <w:pPr>
              <w:ind w:left="3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七、联系人</w:t>
            </w:r>
          </w:p>
        </w:tc>
        <w:tc>
          <w:tcPr>
            <w:tcW w:w="5953" w:type="dxa"/>
            <w:vAlign w:val="center"/>
          </w:tcPr>
          <w:p>
            <w:pPr>
              <w:ind w:left="3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信息与设备管理处（二）</w:t>
            </w:r>
          </w:p>
          <w:p>
            <w:pPr>
              <w:ind w:left="3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蒋笑笑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短号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661376，2296463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</w:tr>
    </w:tbl>
    <w:p>
      <w:pPr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DD"/>
    <w:rsid w:val="000D3DDE"/>
    <w:rsid w:val="001C75C8"/>
    <w:rsid w:val="003220BD"/>
    <w:rsid w:val="003A5A04"/>
    <w:rsid w:val="003B37DD"/>
    <w:rsid w:val="003E7D0C"/>
    <w:rsid w:val="004A7B0F"/>
    <w:rsid w:val="004D4EAD"/>
    <w:rsid w:val="00511490"/>
    <w:rsid w:val="005603A8"/>
    <w:rsid w:val="005B3C62"/>
    <w:rsid w:val="006A0689"/>
    <w:rsid w:val="00705556"/>
    <w:rsid w:val="00787070"/>
    <w:rsid w:val="009A2F0F"/>
    <w:rsid w:val="009A507F"/>
    <w:rsid w:val="009A64E8"/>
    <w:rsid w:val="00A003C8"/>
    <w:rsid w:val="00A24F01"/>
    <w:rsid w:val="00A36D4F"/>
    <w:rsid w:val="00AE40ED"/>
    <w:rsid w:val="00C465FE"/>
    <w:rsid w:val="00C81871"/>
    <w:rsid w:val="00DA6685"/>
    <w:rsid w:val="00DE4DA5"/>
    <w:rsid w:val="00E13A04"/>
    <w:rsid w:val="00E14EAA"/>
    <w:rsid w:val="00E32DCD"/>
    <w:rsid w:val="00EF05F3"/>
    <w:rsid w:val="00FA0B97"/>
    <w:rsid w:val="090137FA"/>
    <w:rsid w:val="092D2E69"/>
    <w:rsid w:val="0C355241"/>
    <w:rsid w:val="1EFF2498"/>
    <w:rsid w:val="2B987F99"/>
    <w:rsid w:val="36EF2295"/>
    <w:rsid w:val="458D00FF"/>
    <w:rsid w:val="47FF035B"/>
    <w:rsid w:val="624702F8"/>
    <w:rsid w:val="68A32FD4"/>
    <w:rsid w:val="693D6F57"/>
    <w:rsid w:val="6D4F79B3"/>
    <w:rsid w:val="7497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314</Characters>
  <Lines>2</Lines>
  <Paragraphs>1</Paragraphs>
  <TotalTime>5</TotalTime>
  <ScaleCrop>false</ScaleCrop>
  <LinksUpToDate>false</LinksUpToDate>
  <CharactersWithSpaces>368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2017-09-30T07:20:00Z</dcterms:created>
  <dc:creator>微软用户</dc:creator>
  <cp:lastModifiedBy>老钭</cp:lastModifiedBy>
  <cp:lastPrinted>2017-09-08T07:00:00Z</cp:lastPrinted>
  <dcterms:modified xsi:type="dcterms:W3CDTF">2020-05-13T09:22:22Z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